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CC68D">
      <w:pPr>
        <w:pStyle w:val="11"/>
      </w:pPr>
      <w:r>
        <w:t>窗体顶端</w:t>
      </w:r>
    </w:p>
    <w:p w14:paraId="393F0CE3">
      <w:pPr>
        <w:keepNext w:val="0"/>
        <w:keepLines w:val="0"/>
        <w:widowControl/>
        <w:suppressLineNumbers w:val="0"/>
        <w:spacing w:before="302" w:beforeAutospacing="0" w:after="0" w:afterAutospacing="1" w:line="360" w:lineRule="auto"/>
        <w:ind w:left="750" w:right="750"/>
        <w:jc w:val="left"/>
        <w:rPr>
          <w:rFonts w:hint="default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附</w:t>
      </w:r>
    </w:p>
    <w:p w14:paraId="5E70B8E8">
      <w:pPr>
        <w:keepNext w:val="0"/>
        <w:keepLines w:val="0"/>
        <w:widowControl/>
        <w:suppressLineNumbers w:val="0"/>
        <w:spacing w:before="302" w:beforeAutospacing="0" w:after="0" w:afterAutospacing="1" w:line="360" w:lineRule="auto"/>
        <w:ind w:left="750" w:right="750"/>
        <w:jc w:val="center"/>
      </w:pPr>
      <w:r>
        <w:rPr>
          <w:rFonts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2025</w:t>
      </w: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年度校级教学改革研究课题拟立项名单 </w:t>
      </w:r>
      <w:bookmarkStart w:id="0" w:name="_GoBack"/>
      <w:bookmarkEnd w:id="0"/>
    </w:p>
    <w:tbl>
      <w:tblPr>
        <w:tblW w:w="101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4230"/>
        <w:gridCol w:w="993"/>
        <w:gridCol w:w="1035"/>
        <w:gridCol w:w="1770"/>
        <w:gridCol w:w="1440"/>
      </w:tblGrid>
      <w:tr w14:paraId="2450F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A6A1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4EA5D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课题名称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F2BFB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类型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D8EB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主持人</w:t>
            </w:r>
          </w:p>
        </w:tc>
        <w:tc>
          <w:tcPr>
            <w:tcW w:w="17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63C80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其他成员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17C81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学院</w:t>
            </w:r>
          </w:p>
        </w:tc>
      </w:tr>
      <w:tr w14:paraId="1E57C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493EE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85F9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知识图谱与大模型驱动的课堂教学评价探究与实践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314F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重点（委托）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46865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刘长红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491D0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胡珍新 雷震春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7394F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计算机信息工程学院</w:t>
            </w:r>
          </w:p>
        </w:tc>
      </w:tr>
      <w:tr w14:paraId="183BB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E2BF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9F33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新文科背景下提升大学生量化分析能力的路径与对策研究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FDBA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890EE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赵华春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0F82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Jeffery Forrest 涂起红 骆嘉 熊华强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F1E6C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财政金融学院</w:t>
            </w:r>
          </w:p>
        </w:tc>
      </w:tr>
      <w:tr w14:paraId="0CF57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AA0D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ED1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数智时代会计学专业人才能力框架与培养机制研究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190E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045B2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袁春生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71DD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罗忠莲  颜晓燕 陈菁  胡才泓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1442AF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财政金融学院</w:t>
            </w:r>
          </w:p>
        </w:tc>
      </w:tr>
      <w:tr w14:paraId="1AA0AC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26FDD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78B3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德法兼修，价值引领下的《财经法规与会计职业道德》教学改革与实践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FAD8B8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4D13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王从容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4B49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李宁 洪敏 徐江彬  冯怡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F1589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财政金融学院</w:t>
            </w:r>
          </w:p>
        </w:tc>
      </w:tr>
      <w:tr w14:paraId="5555C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5FCFA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0736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新文科背景下《商业银行经营管理》课程思政金课建设的教学改革研究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6EC92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E95F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864CD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付剑茹  欧阳海琴  徐江彬 余美燕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0F11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财政金融学院</w:t>
            </w:r>
          </w:p>
        </w:tc>
      </w:tr>
      <w:tr w14:paraId="1380E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77AA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BB9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“市场引领、教赛融合、三链协同”的会计人才培养模式创新与实践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6D53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A5755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廖飞梅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EE1B1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张晓盈 罗忠莲  胡名成  陆佳瑶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89FC6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财政金融学院</w:t>
            </w:r>
          </w:p>
        </w:tc>
      </w:tr>
      <w:tr w14:paraId="71E9E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4CF0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F698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“新文科”背景下“产+教+研+赛”协同的经管类本科生培养模式探索与实践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9EBC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2DEE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王海龙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547C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刘斌斌  李茫茫 章溢  许东彦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E2687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财政金融学院</w:t>
            </w:r>
          </w:p>
        </w:tc>
      </w:tr>
      <w:tr w14:paraId="5192D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B39FA5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9565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整合网络视频素材的学科前沿课程内容重构与教学策略创新研究：以《智能建造前沿探讨》为例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5287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843B9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张普伟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607F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赵腾飞 曾文海  刘章生  李睿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2641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城市建设学院</w:t>
            </w:r>
          </w:p>
        </w:tc>
      </w:tr>
      <w:tr w14:paraId="4D749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2F21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C768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版图心·思政魂：基于OBE理念《测量与地图学》教学改革实践探索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234B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C15A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曾峰海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66453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吴建华  章汉武 卢成芳 王萧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7439F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地理与环境学院</w:t>
            </w:r>
          </w:p>
        </w:tc>
      </w:tr>
      <w:tr w14:paraId="1E6F2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4D0325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E0A366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面向国土空间规划的《区域分析与规划》课程思政建设创新研究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F0D90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2346D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胡国建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058C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郑林  冯兴华  徐丽婷  彭梓婕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513F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地理与环境学院</w:t>
            </w:r>
          </w:p>
        </w:tc>
      </w:tr>
      <w:tr w14:paraId="1CFE7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5DE67E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C175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迈向2035的地理卓越教师数字素养培育体系的建构与实施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7ACC6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883DA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尧波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00D925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徐焰华  周杨明 吴琴 胡瑜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9276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地理与环境学院</w:t>
            </w:r>
          </w:p>
        </w:tc>
      </w:tr>
      <w:tr w14:paraId="4CDB5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2B8AF5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9DADA8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案例教学法在《跨文化商务交际导论》课程思政建设中的应用研究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A4F27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48C48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B5F0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熊琴 黄声兰 胡希 胡瑶星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792CB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国际教育学院</w:t>
            </w:r>
          </w:p>
        </w:tc>
      </w:tr>
      <w:tr w14:paraId="0C02AF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C2598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6689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商务翻译新形态教材的建设与使用研究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0C74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6689D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鲁伟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5C33E5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熊琴 熊锋华  胡媛  张君玲 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791F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国际教育学院</w:t>
            </w:r>
          </w:p>
        </w:tc>
      </w:tr>
      <w:tr w14:paraId="2563C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4DB7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275B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新文科背景下外语教师数字素养提升路径研究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521A1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579E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丁松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BD60B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黄慧  邱晴  徐璇  程思慧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A1D0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国际教育学院</w:t>
            </w:r>
          </w:p>
        </w:tc>
      </w:tr>
      <w:tr w14:paraId="7F53D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8433B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D6A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“双一流”背景下《无机与分析化学》课程思政教学的初步改革与实践研究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F6DCF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3A3C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朱美华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7D95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张飞  胡娜  吴婷  邵斯琪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331A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化学工程学院</w:t>
            </w:r>
          </w:p>
        </w:tc>
      </w:tr>
      <w:tr w14:paraId="7FE9F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7077E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FD62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基于知识图谱的《化工原理》数字化课程建设与实践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E1BB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574C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陶端健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DC26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蔡丹丹  周言  孙明帅  许招会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4BE3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化学工程学院</w:t>
            </w:r>
          </w:p>
        </w:tc>
      </w:tr>
      <w:tr w14:paraId="4E1AE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DEE5FA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4DAD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“一流学科”背景下化学专业核心课程思政案例库建设与实践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4D5C7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50A0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温祖标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5FD3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章磊  黎泓波  万常峰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2EF1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化学与材料学院</w:t>
            </w:r>
          </w:p>
        </w:tc>
      </w:tr>
      <w:tr w14:paraId="27927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0437F5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8227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课程思政理念下《有机化学实验》创新教学体系构建与实践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8D6830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3DE9A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陈军民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BA02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盛寿日  丁秋平 周丽云  熊飞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F990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化学与材料学院</w:t>
            </w:r>
          </w:p>
        </w:tc>
      </w:tr>
      <w:tr w14:paraId="5C2CE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8FEC0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B0A98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大学《有机化学》课程的项目式教学研究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A9A8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9FFA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万常峰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60034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姜建文  邵俊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187F9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化学与材料学院</w:t>
            </w:r>
          </w:p>
        </w:tc>
      </w:tr>
      <w:tr w14:paraId="2443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D9D2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5878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基于人工智能的三维一体新型教学模式研究与实践——以计算机公共课《C语言程序设计》为试点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7F4C0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5E107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聂伟强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A5DE7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曾锦山  廖云燕 熊刚 项清宇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5DD212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计算机信息工程学院</w:t>
            </w:r>
          </w:p>
        </w:tc>
      </w:tr>
      <w:tr w14:paraId="109D7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62F5B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22AC3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基于“四位一体”学习模式的《食品营养学》课程创新与实践研究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6E56C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89E46B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邵艳红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BB1420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刘俊 沙小梅 王旭梅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699F1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健康学院</w:t>
            </w:r>
          </w:p>
        </w:tc>
      </w:tr>
      <w:tr w14:paraId="137F9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7402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314E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专业认证视域下师范生教育教学校本资源库建设与应用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4FD1F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D5DA9E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邹美群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1CB3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杨南昌  储文静 熊剑  戴华群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65E06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教师教育处</w:t>
            </w:r>
          </w:p>
        </w:tc>
      </w:tr>
      <w:tr w14:paraId="7BD5F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9D990E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BAAE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公费师范生六年一贯制下教师教育课程设计与高质量实施研究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F26AB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7DE0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赖昀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DB068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李伟 张学敏 隋国成 周杰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CB49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教育学院</w:t>
            </w:r>
          </w:p>
        </w:tc>
      </w:tr>
      <w:tr w14:paraId="185DA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CC02C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09DF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教育数字化背景下高校教育学专业精准思政教学模式研究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CE16BE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DEE767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赵永辉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0D2C9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周鸿敏  刘智成 郑洁 肖玮萍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AB9D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教育学院</w:t>
            </w:r>
          </w:p>
        </w:tc>
      </w:tr>
      <w:tr w14:paraId="39A488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E36D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F75B5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以“典”育人：经典著作融入《马克思主义基本原理》的探索与实践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FB0F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F53B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魏日盛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46BA4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曾勇 黄徐强 叶胜红 刘超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E23E7C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 w14:paraId="60C4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8143C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10DD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思想政治教育专业社会调查的创新设计与育人探索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610DB2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C42AC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汤舒俊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6997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潘华 毛韵 彭坚 李正兴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81924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马克思主义学院</w:t>
            </w:r>
          </w:p>
        </w:tc>
      </w:tr>
      <w:tr w14:paraId="39452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2C66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EB6BC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基于项目制学习与课程思政相结合的创作课程改革实践研究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A631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1DAF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魏雅婷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110D1E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周宇峰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05C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美术学院</w:t>
            </w:r>
          </w:p>
        </w:tc>
      </w:tr>
      <w:tr w14:paraId="13B83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7971C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BD85F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产教融合视域下JavaScript程序设计课程实践教学改革探索与实践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80F2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C48F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9CD61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汪万根  喻鹏  蒋长根  程艳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7D29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软件学院</w:t>
            </w:r>
          </w:p>
        </w:tc>
      </w:tr>
      <w:tr w14:paraId="5C644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16E0A4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81D4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产教融合导向下工商管理校企合作课程模块化建设研究——以《财务管理》为例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2B4F0C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CA0EC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胡晓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6C20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徐莉 刘静 杨鑫 姜春源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B6C6CF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商学院</w:t>
            </w:r>
          </w:p>
        </w:tc>
      </w:tr>
      <w:tr w14:paraId="67D4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A418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846EC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生成式人工智能在本科市场营销课程教育中的应用：创新教学模式的探索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23F69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55D871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张会龙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BEB88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张宇东  周海燕  王海燕 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C951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商学院</w:t>
            </w:r>
          </w:p>
        </w:tc>
      </w:tr>
      <w:tr w14:paraId="6F943A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590F3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A1A4F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面向国际化人才培养的商科双语课程体系建设研究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02DF9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FF8B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姚嘉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9654C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陈武 朱盼 胡超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FA45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商学院</w:t>
            </w:r>
          </w:p>
        </w:tc>
      </w:tr>
      <w:tr w14:paraId="37D13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54F9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D0AD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植物分类学实践教学模式的改革与探索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D9B4B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2A48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张艳杰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1BC9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胡桂平 鲁顺保   段小华 张文婷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29B0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生命科学学院</w:t>
            </w:r>
          </w:p>
        </w:tc>
      </w:tr>
      <w:tr w14:paraId="3C958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BA492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75D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《植物生理学》中“思政元素”的挖掘及课程思政教育实践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49E01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B0041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柴纬明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71D01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邹峥嵘  段小华 邓荣根 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737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生命科学学院</w:t>
            </w:r>
          </w:p>
        </w:tc>
      </w:tr>
      <w:tr w14:paraId="6CDC2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F870F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FA85C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《细胞生物学》课程思政教育改革的探索与实践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CEF21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83B7AD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B69D4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张帆涛  蔡险峰  陈雅玲 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5DAB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生命科学学院</w:t>
            </w:r>
          </w:p>
        </w:tc>
      </w:tr>
      <w:tr w14:paraId="1751F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10360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0EDE0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互联网辅助的《植物生物学》OBE-BOPPPS教学模式研究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1378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4237A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杜尚广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794F9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585E87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生命科学学院</w:t>
            </w:r>
          </w:p>
        </w:tc>
      </w:tr>
      <w:tr w14:paraId="16934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0955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2B61F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“智能”生态学：人工智能在本科生态学课程教学中的应用与实践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C10D3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D19943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江玉梅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42ECE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杨慧林  简敏菲  张志斌  张文婷 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3D834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生命科学学院</w:t>
            </w:r>
          </w:p>
        </w:tc>
      </w:tr>
      <w:tr w14:paraId="6F93E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E520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50B4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OBE理念下大学数学“一四四”教学模式实践研究——以微分中值定理为例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2E7162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5A4C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郑雄军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785F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张晓霞  周媛兰  龙薇  宋慧娟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72990F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数学与统计学院</w:t>
            </w:r>
          </w:p>
        </w:tc>
      </w:tr>
      <w:tr w14:paraId="1F4C4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AB11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B41F9B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基于“OBE”的数学建模课程教学策略研究与实践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276A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15582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龚海林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7170E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邓文丽 李玮 温利民  刘志强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87698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数学与统计学院</w:t>
            </w:r>
          </w:p>
        </w:tc>
      </w:tr>
      <w:tr w14:paraId="40205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0F63E0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733D1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双向奔赴、产业需求驱动的“N贯通”校企合作课程的设计与实践——以《数字企业项目实践》课程为例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F6E0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71197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5A378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徐仁海  江爱文 陈华 勒德方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179E16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数字产业学院</w:t>
            </w:r>
          </w:p>
        </w:tc>
      </w:tr>
      <w:tr w14:paraId="66C84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F70664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39239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“传统武术文化+红色音乐文化”双向牵引的“大学公共体育”课程思政教学模式探索与实践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BC884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44263A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潘伊荷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32A2F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黎霞芳  苏利强 赖弥荣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A10A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体育学院</w:t>
            </w:r>
          </w:p>
        </w:tc>
      </w:tr>
      <w:tr w14:paraId="6B3F0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2F65AD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4F69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体育强国背景下高校团体操项目的推广探究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3317D1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E7BD6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徐海虹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65190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周财有 周萍 顾学艳  杨小芳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7DAE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体育学院</w:t>
            </w:r>
          </w:p>
        </w:tc>
      </w:tr>
      <w:tr w14:paraId="3878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F0D6B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5E945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基于数字图书馆资源和技术的《创业实践》课程教学改革与实践研究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06C09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65AC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张伟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0C6BDC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王钠 储文静 詹强南  付剑茹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AB3B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图书馆</w:t>
            </w:r>
          </w:p>
        </w:tc>
      </w:tr>
      <w:tr w14:paraId="4927B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38EC89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545D7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人工智能背景下《大学英语演讲与听说》“三元协同”教学模式探索与实践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D0097D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CA0C1D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喻萍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31FB5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王凤娥 袁华 吴琼 饶振辉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89C85F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45046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F57C6A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F1101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人工智能背景下《大学英语》“三位一体”人机协同教学模式研究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2DA3D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9407FF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袁华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64E348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彭霞 胡新建 黄箐 石巧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AF7F1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139CB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55A5ED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9230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“同课异构”模式在《课堂教学技能实训·英语》课程中的应用研究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ACF82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046A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叶丽英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71D53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胡新建  钟彩顺 卢庆生 沈兴涛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8CF1A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02366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093C9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7C276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英语教师教育类课程的“四维一体”知识图谱构建与应用研究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49A0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EE9AA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钟彩顺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FA14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黄慧 胡新建 沈兴涛 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360B07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3D8193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6284E8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5236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教育数字化转型下的《思辨式英文写作》课程变革探究与实践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0B95C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2566E0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严俊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DC37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B3D8C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5152E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A5D1B3C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4D089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“讲好江西故事”视域下《英汉译文赏析》课程体系化建设研究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BCDA6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D3BA3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邹笃双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81599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杜静 付瑛瑛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93FE8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08E9D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93A996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2BE8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依托教研共同体的大学英语教师数字素养提升研究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A9501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C4DE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徐俊芳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BEA1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王凤娥 吴琼 唐雄英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4A49B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外国语学院</w:t>
            </w:r>
          </w:p>
        </w:tc>
      </w:tr>
      <w:tr w14:paraId="6EA56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4D437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D9C017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“三堂融合”视域下汉语言文学专业思政建设路径研究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FB54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A5E7D0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苏勇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BC28A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陈志华 雷雯 陈海艳 尹乡音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211ABF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文学院</w:t>
            </w:r>
          </w:p>
        </w:tc>
      </w:tr>
      <w:tr w14:paraId="4E49D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BAB6A5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148765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“人工智能+新工科”视角下《信号与系统》课程案例式教学实践与探索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429059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F6754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薛琴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99A5A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骆兴芳 王芳 胡菊菊 王燕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A91C7A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物理与通信电子学院</w:t>
            </w:r>
          </w:p>
        </w:tc>
      </w:tr>
      <w:tr w14:paraId="79242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32564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650C58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一流课程视域下《模拟电子技术》课程思政教学案例的设计与应用研究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93D135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43EC16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钟淑英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9F278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袁文 张国平 石晶 刘淑琴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9FEA48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物理与通信电子学院</w:t>
            </w:r>
          </w:p>
        </w:tc>
      </w:tr>
      <w:tr w14:paraId="56D01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45125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55BBBD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新质生产力视域下《智能控制》课程思政教学改革与实践研究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57426B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A4C046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王君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DFAA0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刘淑琴 徐林  王慧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1C430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物理与通信电子学院</w:t>
            </w:r>
          </w:p>
        </w:tc>
      </w:tr>
      <w:tr w14:paraId="09FF0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969CA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7C4D33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“一核心+两融入+三课堂”大学生心理健康教育模式构建 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73370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1741A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董圣鸿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9CDDD3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王青华  李建根 张璟 李洁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68637B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心理学院</w:t>
            </w:r>
          </w:p>
        </w:tc>
      </w:tr>
      <w:tr w14:paraId="299FA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0FCEFF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13204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大学生心理健康教育的数字化课程资源开发及其OMO教学模式改革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018F6F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E2C8B2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王鑫强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DBB163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董圣鸿  刘明矾 易芳 张兴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2518AE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心理学院</w:t>
            </w:r>
          </w:p>
        </w:tc>
      </w:tr>
      <w:tr w14:paraId="7843E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0E422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825C0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人工智能+心理咨询：心理咨询师技能实训教学模式的改革与实践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D55E052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9230B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雷万胜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F99E43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张翔 刘露  陈鹏 周倩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43409B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心理学院</w:t>
            </w:r>
          </w:p>
        </w:tc>
      </w:tr>
      <w:tr w14:paraId="53FD6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8D8D23D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C75973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生成式人工智能赋能教学模式改革：《数字学习资源设计与开发》课程协作学习活动设计与实践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A81137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3B6EE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康令云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FED7A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刘赣洪  钟志贤  黄景碧  汪维富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EFE68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新闻与传播学院</w:t>
            </w:r>
          </w:p>
        </w:tc>
      </w:tr>
      <w:tr w14:paraId="6B9FB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756A3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97EA47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“学训赛创”循环驱动下新文科人才创新创业能力提升的探索与实践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C5776C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30F5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邢若南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EF57B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胡沈明 蔡立媛  刘开源 戴微星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E38045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新闻与传播学院</w:t>
            </w:r>
          </w:p>
        </w:tc>
      </w:tr>
      <w:tr w14:paraId="63BC60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28E17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0B3444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美视阈下音乐文学创作课程的教学模式改革探索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C327EB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928FD7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陈立芳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20E069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徐福梅  李盼 李星杰 刘远晗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46AFA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音乐学院</w:t>
            </w:r>
          </w:p>
        </w:tc>
      </w:tr>
      <w:tr w14:paraId="568CB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A34A50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72260C8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《矫正社会工作》课程“三融四合五阶”社会实践教学模式建构研究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D901EAF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6EBD0F4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林欢欢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A82D4C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王江伟  谭菊华 颜三忠 何东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195107A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政法学院</w:t>
            </w:r>
          </w:p>
        </w:tc>
      </w:tr>
      <w:tr w14:paraId="513D1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E4571A6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4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1057FE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体验式教学法在法学本科《民法1》课程思政教学中的应用研究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700B5630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一般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DFE63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江雯斐</w:t>
            </w:r>
          </w:p>
        </w:tc>
        <w:tc>
          <w:tcPr>
            <w:tcW w:w="1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E8474B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 xml:space="preserve"> 陈思琴  胡建文 肖赣蘋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ECED11"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政法学院</w:t>
            </w:r>
          </w:p>
        </w:tc>
      </w:tr>
    </w:tbl>
    <w:p w14:paraId="1267686D">
      <w:pPr>
        <w:keepNext w:val="0"/>
        <w:keepLines w:val="0"/>
        <w:widowControl/>
        <w:suppressLineNumbers w:val="0"/>
        <w:spacing w:before="302" w:beforeAutospacing="0" w:after="0" w:afterAutospacing="1" w:line="360" w:lineRule="auto"/>
        <w:ind w:left="750" w:right="750"/>
        <w:jc w:val="center"/>
      </w:pPr>
      <w:r>
        <w:rPr>
          <w:rFonts w:hint="eastAsia" w:ascii="仿宋" w:hAnsi="仿宋" w:eastAsia="仿宋" w:cs="仿宋"/>
          <w:b/>
          <w:bCs/>
          <w:kern w:val="0"/>
          <w:sz w:val="30"/>
          <w:szCs w:val="30"/>
          <w:lang w:val="en-US" w:eastAsia="zh-CN" w:bidi="ar"/>
        </w:rPr>
        <w:t> </w:t>
      </w:r>
    </w:p>
    <w:p w14:paraId="7A08D931">
      <w:pPr>
        <w:pStyle w:val="12"/>
      </w:pPr>
      <w:r>
        <w:t>窗体底端</w:t>
      </w:r>
    </w:p>
    <w:p w14:paraId="2B13B6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32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  <w:bCs/>
    </w:rPr>
  </w:style>
  <w:style w:type="character" w:styleId="5">
    <w:name w:val="FollowedHyperlink"/>
    <w:basedOn w:val="3"/>
    <w:uiPriority w:val="0"/>
    <w:rPr>
      <w:color w:val="800080"/>
      <w:u w:val="single"/>
    </w:rPr>
  </w:style>
  <w:style w:type="character" w:styleId="6">
    <w:name w:val="HTML Definition"/>
    <w:basedOn w:val="3"/>
    <w:uiPriority w:val="0"/>
    <w:rPr>
      <w:i/>
      <w:iCs/>
    </w:rPr>
  </w:style>
  <w:style w:type="character" w:styleId="7">
    <w:name w:val="Hyperlink"/>
    <w:basedOn w:val="3"/>
    <w:uiPriority w:val="0"/>
    <w:rPr>
      <w:color w:val="0000FF"/>
      <w:u w:val="single"/>
    </w:rPr>
  </w:style>
  <w:style w:type="character" w:styleId="8">
    <w:name w:val="HTML Cod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9">
    <w:name w:val="HTML Keyboard"/>
    <w:basedOn w:val="3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Sample"/>
    <w:basedOn w:val="3"/>
    <w:uiPriority w:val="0"/>
    <w:rPr>
      <w:rFonts w:hint="default" w:ascii="monospace" w:hAnsi="monospace" w:eastAsia="monospace" w:cs="monospace"/>
      <w:sz w:val="21"/>
      <w:szCs w:val="21"/>
    </w:rPr>
  </w:style>
  <w:style w:type="paragraph" w:styleId="11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2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2025-09-28T02:26:18Z</dcterms:created>
  <dc:creator>Administrator</dc:creator>
  <cp:lastModifiedBy>陈云霞</cp:lastModifiedBy>
  <dcterms:modified xsi:type="dcterms:W3CDTF">2025-09-28T02:27:27Z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eyJoZGlkIjoiZGM3OGQ0NTFjN2MxZGRmZDQ4MjI1OTQ5OTdkMzUyM2EiLCJ1c2VySWQiOiIxNjM5MzIzOTkwIn0=</vt:lpwstr>
  </property>
  <property fmtid="{D5CDD505-2E9C-101B-9397-08002B2CF9AE}" pid="4" name="ICV">
    <vt:lpwstr>9FDCE5694B2147149ABCA3B9A7DB3F8B_12</vt:lpwstr>
  </property>
</Properties>
</file>